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2800" w:afterLines="0" w:line="660" w:lineRule="atLeast"/>
        <w:jc w:val="center"/>
        <w:rPr>
          <w:rFonts w:hint="default" w:ascii="ST Song" w:hAnsi="ST Song" w:eastAsia="ST Song"/>
          <w:color w:val="000000"/>
          <w:sz w:val="44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default" w:ascii="ST Song" w:hAnsi="ST Song" w:eastAsia="ST Song"/>
          <w:color w:val="000000"/>
          <w:sz w:val="44"/>
        </w:rPr>
      </w:pPr>
      <w:r>
        <w:rPr>
          <w:rFonts w:hint="eastAsia" w:ascii="宋体" w:hAnsi="宋体"/>
          <w:color w:val="000000"/>
          <w:sz w:val="44"/>
        </w:rPr>
        <w:t>南通大学精品在线开放课程认定申请</w:t>
      </w:r>
      <w:r>
        <w:rPr>
          <w:rFonts w:hint="default" w:ascii="ST Song" w:hAnsi="ST Song" w:eastAsia="ST Song"/>
          <w:color w:val="000000"/>
          <w:sz w:val="44"/>
        </w:rPr>
        <w:br w:type="textWrapping"/>
      </w:r>
      <w:r>
        <w:rPr>
          <w:rFonts w:hint="eastAsia" w:ascii="宋体" w:hAnsi="宋体"/>
          <w:color w:val="000000"/>
          <w:sz w:val="44"/>
        </w:rPr>
        <w:t>（2019年）</w:t>
      </w:r>
      <w:r>
        <w:rPr>
          <w:rFonts w:hint="default" w:ascii="ST Song" w:hAnsi="ST Song" w:eastAsia="ST Song"/>
          <w:color w:val="000000"/>
          <w:sz w:val="44"/>
        </w:rPr>
        <w:br w:type="textWrapping"/>
      </w:r>
    </w:p>
    <w:p>
      <w:pPr>
        <w:spacing w:beforeLines="0" w:afterLines="0"/>
        <w:jc w:val="center"/>
        <w:rPr>
          <w:rFonts w:hint="default" w:ascii="ST Song" w:hAnsi="ST Song" w:eastAsia="ST Song"/>
          <w:color w:val="000000"/>
          <w:sz w:val="44"/>
        </w:rPr>
      </w:pPr>
    </w:p>
    <w:p>
      <w:pPr>
        <w:spacing w:beforeLines="0" w:afterLines="0"/>
        <w:jc w:val="center"/>
        <w:rPr>
          <w:rFonts w:hint="default" w:ascii="ST Song" w:hAnsi="ST Song" w:eastAsia="ST Song"/>
          <w:color w:val="000000"/>
          <w:sz w:val="44"/>
        </w:rPr>
      </w:pPr>
    </w:p>
    <w:p>
      <w:pPr>
        <w:spacing w:beforeLines="0" w:afterLines="0"/>
        <w:jc w:val="center"/>
        <w:rPr>
          <w:rFonts w:hint="default" w:ascii="ST Song" w:hAnsi="ST Song" w:eastAsia="ST Song"/>
          <w:color w:val="000000"/>
          <w:sz w:val="44"/>
        </w:rPr>
      </w:pPr>
    </w:p>
    <w:p>
      <w:pPr>
        <w:spacing w:beforeLines="0" w:afterLines="0"/>
        <w:ind w:firstLine="2249" w:firstLineChars="700"/>
        <w:jc w:val="left"/>
        <w:rPr>
          <w:rFonts w:hint="default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课程名称：</w:t>
      </w: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ind w:firstLine="2249" w:firstLineChars="700"/>
        <w:jc w:val="left"/>
        <w:rPr>
          <w:rFonts w:hint="default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课程负责人：</w:t>
      </w: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jc w:val="left"/>
        <w:rPr>
          <w:rFonts w:hint="default" w:ascii="仿宋_GB2312" w:hAnsi="仿宋_GB2312" w:eastAsia="仿宋_GB2312"/>
          <w:b/>
          <w:sz w:val="21"/>
        </w:rPr>
      </w:pPr>
    </w:p>
    <w:p>
      <w:pPr>
        <w:spacing w:beforeLines="0" w:afterLines="0"/>
        <w:ind w:firstLine="2249" w:firstLineChars="700"/>
        <w:jc w:val="left"/>
        <w:rPr>
          <w:rFonts w:hint="default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所在部门：</w:t>
      </w:r>
    </w:p>
    <w:p>
      <w:pPr>
        <w:spacing w:beforeLines="0" w:afterLines="0"/>
        <w:jc w:val="left"/>
        <w:rPr>
          <w:rFonts w:hint="default" w:ascii="ST Song" w:hAnsi="ST Song" w:eastAsia="ST Song"/>
          <w:color w:val="000000"/>
          <w:sz w:val="21"/>
        </w:rPr>
      </w:pPr>
    </w:p>
    <w:p>
      <w:pPr>
        <w:spacing w:beforeLines="0" w:after="870" w:afterLines="0" w:line="420" w:lineRule="atLeast"/>
        <w:ind w:left="1883" w:hanging="280"/>
        <w:jc w:val="left"/>
        <w:rPr>
          <w:rFonts w:hint="default" w:ascii="ST Song" w:hAnsi="ST Song" w:eastAsia="ST Song"/>
          <w:color w:val="000000"/>
          <w:sz w:val="28"/>
        </w:rPr>
      </w:pPr>
    </w:p>
    <w:p>
      <w:pPr>
        <w:spacing w:beforeLines="0" w:after="870" w:afterLines="0" w:line="420" w:lineRule="atLeast"/>
        <w:jc w:val="center"/>
        <w:rPr>
          <w:rFonts w:hint="default" w:ascii="仿宋_GB2312" w:hAnsi="仿宋_GB2312" w:eastAsia="仿宋_GB2312"/>
          <w:b/>
          <w:color w:val="000000"/>
          <w:sz w:val="30"/>
        </w:rPr>
      </w:pPr>
    </w:p>
    <w:p>
      <w:pPr>
        <w:spacing w:beforeLines="0" w:after="870" w:afterLines="0" w:line="420" w:lineRule="atLeast"/>
        <w:jc w:val="center"/>
        <w:rPr>
          <w:rFonts w:hint="default" w:ascii="ST Song" w:hAnsi="ST Song" w:eastAsia="ST Song"/>
          <w:color w:val="000000"/>
          <w:sz w:val="28"/>
        </w:rPr>
      </w:pPr>
      <w:r>
        <w:rPr>
          <w:rFonts w:hint="eastAsia" w:ascii="仿宋_GB2312" w:hAnsi="仿宋_GB2312" w:eastAsia="仿宋_GB2312"/>
          <w:b/>
          <w:color w:val="000000"/>
          <w:sz w:val="30"/>
        </w:rPr>
        <w:t>南通大学教务处制</w:t>
      </w:r>
      <w:r>
        <w:rPr>
          <w:rFonts w:hint="default" w:ascii="仿宋_GB2312" w:hAnsi="仿宋_GB2312" w:eastAsia="仿宋_GB2312"/>
          <w:b/>
          <w:color w:val="000000"/>
          <w:sz w:val="30"/>
        </w:rPr>
        <w:br w:type="textWrapping"/>
      </w:r>
      <w:r>
        <w:rPr>
          <w:rFonts w:hint="eastAsia" w:ascii="仿宋_GB2312" w:hAnsi="仿宋_GB2312" w:eastAsia="仿宋_GB2312"/>
          <w:b/>
          <w:color w:val="000000"/>
          <w:sz w:val="30"/>
        </w:rPr>
        <w:t>二零一九年十二月</w:t>
      </w:r>
      <w:r>
        <w:rPr>
          <w:rFonts w:hint="default" w:ascii="ST Song" w:hAnsi="ST Song" w:eastAsia="ST Song"/>
          <w:color w:val="000000"/>
          <w:sz w:val="28"/>
        </w:rPr>
        <w:br w:type="textWrapping"/>
      </w:r>
    </w:p>
    <w:p>
      <w:pPr>
        <w:pStyle w:val="14"/>
        <w:spacing w:beforeLines="0" w:afterLines="0"/>
        <w:rPr>
          <w:rFonts w:hint="default"/>
          <w:sz w:val="28"/>
        </w:rPr>
      </w:pPr>
      <w:r>
        <w:rPr>
          <w:rFonts w:hint="eastAsia"/>
          <w:sz w:val="28"/>
        </w:rPr>
        <w:t>一、</w:t>
      </w:r>
      <w:r>
        <w:rPr>
          <w:rFonts w:hint="eastAsia" w:ascii="宋体" w:hAnsi="宋体" w:eastAsia="宋体"/>
          <w:sz w:val="28"/>
        </w:rPr>
        <w:t>课程基本情况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8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课程负责人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授课班级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开课平台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首期上线时间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ST Song" w:hAnsi="ST Song" w:eastAsia="ST Song"/>
                <w:color w:val="000000"/>
                <w:sz w:val="28"/>
              </w:rPr>
            </w:pPr>
            <w:r>
              <w:rPr>
                <w:rFonts w:hint="eastAsia" w:ascii="ST Song" w:hAnsi="ST Song" w:eastAsia="ST Song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课程开设期次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84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课程链接</w:t>
            </w:r>
          </w:p>
        </w:tc>
        <w:tc>
          <w:tcPr>
            <w:tcW w:w="8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</w:tbl>
    <w:p>
      <w:pPr>
        <w:spacing w:beforeLines="0" w:afterLines="0"/>
        <w:jc w:val="left"/>
        <w:rPr>
          <w:rFonts w:hint="default" w:eastAsia="Times New Roman"/>
          <w:sz w:val="24"/>
        </w:rPr>
      </w:pPr>
    </w:p>
    <w:p>
      <w:pPr>
        <w:pStyle w:val="14"/>
        <w:spacing w:beforeLines="0" w:afterLines="0"/>
        <w:rPr>
          <w:rFonts w:hint="default"/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 w:ascii="宋体" w:hAnsi="宋体" w:eastAsia="宋体"/>
          <w:sz w:val="28"/>
        </w:rPr>
        <w:t>课程团队情况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800"/>
        <w:gridCol w:w="1800"/>
        <w:gridCol w:w="18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承担任务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ST Song" w:hAnsi="ST Song" w:eastAsia="ST Song"/>
                <w:color w:val="000000"/>
                <w:sz w:val="28"/>
              </w:rPr>
            </w:pPr>
          </w:p>
        </w:tc>
      </w:tr>
    </w:tbl>
    <w:p>
      <w:pPr>
        <w:spacing w:beforeLines="0" w:afterLines="0"/>
        <w:jc w:val="left"/>
        <w:rPr>
          <w:rFonts w:hint="default" w:eastAsia="Times New Roman"/>
          <w:sz w:val="24"/>
        </w:rPr>
      </w:pPr>
    </w:p>
    <w:p>
      <w:pPr>
        <w:spacing w:beforeLines="0" w:afterLines="0"/>
        <w:jc w:val="center"/>
        <w:rPr>
          <w:rFonts w:hint="default" w:eastAsia="Times New Roman"/>
          <w:sz w:val="24"/>
        </w:rPr>
      </w:pPr>
    </w:p>
    <w:p>
      <w:pPr>
        <w:pStyle w:val="14"/>
        <w:spacing w:beforeLines="0" w:afterLines="0"/>
        <w:rPr>
          <w:rFonts w:hint="default"/>
          <w:sz w:val="28"/>
        </w:rPr>
      </w:pPr>
      <w:r>
        <w:rPr>
          <w:rFonts w:hint="eastAsia"/>
          <w:sz w:val="28"/>
        </w:rPr>
        <w:t>三、</w:t>
      </w:r>
      <w:r>
        <w:rPr>
          <w:rFonts w:hint="eastAsia" w:ascii="宋体" w:hAnsi="宋体" w:eastAsia="宋体"/>
          <w:sz w:val="28"/>
        </w:rPr>
        <w:t>课程认定标准执行情况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spacing w:beforeLines="0" w:afterLines="0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（可从课程内容是否齐全、课程设计与方法、教学活动与指导、团队支持与服务、课程效果与影响等方面描述）</w:t>
            </w: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pStyle w:val="6"/>
        <w:spacing w:beforeLines="0" w:after="0" w:afterLines="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6"/>
        <w:numPr>
          <w:ilvl w:val="0"/>
          <w:numId w:val="1"/>
        </w:numPr>
        <w:spacing w:beforeLines="0" w:after="0" w:afterLines="0"/>
        <w:rPr>
          <w:rFonts w:hint="default"/>
          <w:sz w:val="28"/>
        </w:rPr>
      </w:pPr>
      <w:r>
        <w:rPr>
          <w:rFonts w:hint="eastAsia" w:ascii="宋体" w:hAnsi="宋体" w:eastAsia="宋体"/>
          <w:sz w:val="28"/>
        </w:rPr>
        <w:t>授课班级学生代表对线上课程的评价</w:t>
      </w:r>
    </w:p>
    <w:p>
      <w:pPr>
        <w:pStyle w:val="7"/>
        <w:spacing w:beforeLines="0" w:afterLines="0"/>
        <w:rPr>
          <w:rFonts w:hint="default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1" w:hRule="atLeast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Lines="0" w:afterLines="0"/>
              <w:rPr>
                <w:rFonts w:hint="default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（可截图黏贴有学生签名的意见，也可作为其他附件材料附在表后）</w:t>
            </w:r>
          </w:p>
          <w:p>
            <w:pPr>
              <w:pStyle w:val="14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14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14"/>
              <w:spacing w:beforeLines="0" w:afterLines="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</w:tc>
      </w:tr>
    </w:tbl>
    <w:p>
      <w:pPr>
        <w:pStyle w:val="14"/>
        <w:spacing w:beforeLines="0" w:afterLines="0"/>
        <w:rPr>
          <w:rFonts w:hint="default"/>
          <w:sz w:val="28"/>
        </w:rPr>
      </w:pPr>
    </w:p>
    <w:p>
      <w:pPr>
        <w:pStyle w:val="14"/>
        <w:spacing w:beforeLines="0" w:afterLines="0"/>
        <w:rPr>
          <w:rFonts w:hint="default"/>
          <w:sz w:val="28"/>
        </w:rPr>
      </w:pPr>
      <w:r>
        <w:rPr>
          <w:rFonts w:hint="eastAsia"/>
          <w:sz w:val="28"/>
        </w:rPr>
        <w:t>五、线上线下结合教学实施方案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Lines="0" w:afterLine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（可从教学设计、测验成绩占比等方面描述）</w:t>
            </w: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  <w:p>
            <w:pPr>
              <w:pStyle w:val="7"/>
              <w:spacing w:beforeLines="0" w:afterLines="0"/>
              <w:rPr>
                <w:rFonts w:hint="default"/>
                <w:sz w:val="28"/>
              </w:rPr>
            </w:pPr>
          </w:p>
        </w:tc>
      </w:tr>
    </w:tbl>
    <w:p>
      <w:pPr>
        <w:pStyle w:val="14"/>
        <w:spacing w:beforeLines="0" w:after="0" w:afterLines="0"/>
        <w:rPr>
          <w:rFonts w:hint="default"/>
          <w:sz w:val="28"/>
        </w:rPr>
      </w:pPr>
    </w:p>
    <w:p>
      <w:pPr>
        <w:pStyle w:val="14"/>
        <w:numPr>
          <w:ilvl w:val="0"/>
          <w:numId w:val="2"/>
        </w:numPr>
        <w:spacing w:beforeLines="0" w:afterLines="0"/>
        <w:rPr>
          <w:rFonts w:hint="default"/>
          <w:sz w:val="28"/>
        </w:rPr>
      </w:pPr>
      <w:r>
        <w:rPr>
          <w:rFonts w:hint="eastAsia"/>
          <w:sz w:val="28"/>
        </w:rPr>
        <w:t>诚信承诺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02" w:hRule="atLeast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5"/>
              <w:spacing w:beforeLines="0" w:afterLines="0" w:line="780" w:lineRule="atLeast"/>
              <w:ind w:firstLine="120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本人已认真填写并检查以上材料，保证内容真实有效。   </w:t>
            </w:r>
          </w:p>
          <w:p>
            <w:pPr>
              <w:pStyle w:val="7"/>
              <w:spacing w:beforeLines="0" w:afterLines="0"/>
              <w:ind w:firstLine="4560" w:firstLineChars="19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课程负责人（签字）：             年   月   日</w:t>
            </w:r>
          </w:p>
        </w:tc>
      </w:tr>
    </w:tbl>
    <w:p>
      <w:pPr>
        <w:spacing w:beforeLines="0" w:afterLines="0"/>
        <w:jc w:val="left"/>
        <w:rPr>
          <w:rFonts w:hint="default" w:eastAsia="Times New Roman"/>
          <w:sz w:val="24"/>
        </w:rPr>
      </w:pPr>
      <w:r>
        <w:rPr>
          <w:rFonts w:hint="default"/>
          <w:sz w:val="24"/>
        </w:rPr>
        <w:t xml:space="preserve"> </w:t>
      </w:r>
    </w:p>
    <w:p>
      <w:pPr>
        <w:spacing w:beforeLines="0" w:afterLines="0"/>
        <w:jc w:val="left"/>
        <w:rPr>
          <w:rFonts w:hint="default"/>
          <w:sz w:val="32"/>
        </w:rPr>
      </w:pPr>
      <w:r>
        <w:rPr>
          <w:rFonts w:hint="eastAsia"/>
          <w:sz w:val="28"/>
        </w:rPr>
        <w:t>七、其他附件材料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  <w:r>
              <w:rPr>
                <w:rFonts w:hint="eastAsia" w:ascii="ST Song" w:hAnsi="ST Song" w:eastAsia="ST Song"/>
                <w:color w:val="000000"/>
                <w:kern w:val="0"/>
                <w:sz w:val="24"/>
              </w:rPr>
              <w:t>（材料附在申请后面，此栏列明目录即可）</w:t>
            </w:r>
          </w:p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</w:p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</w:p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</w:p>
          <w:p>
            <w:pPr>
              <w:spacing w:beforeLines="0" w:afterLines="0"/>
              <w:jc w:val="left"/>
              <w:rPr>
                <w:rFonts w:hint="default"/>
                <w:sz w:val="32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32"/>
        </w:rPr>
      </w:pPr>
    </w:p>
    <w:p>
      <w:pPr>
        <w:spacing w:beforeLines="0" w:afterLines="0"/>
        <w:jc w:val="left"/>
        <w:rPr>
          <w:rFonts w:hint="default"/>
          <w:sz w:val="28"/>
        </w:rPr>
      </w:pPr>
      <w:r>
        <w:rPr>
          <w:rFonts w:hint="eastAsia"/>
          <w:sz w:val="28"/>
        </w:rPr>
        <w:t>八、负责人所在学院意见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  <w:p>
            <w:pPr>
              <w:spacing w:beforeLines="0" w:afterLines="0"/>
              <w:ind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本学院已按照申报要求对申报课程网上内容和教学活动进行了审查，对课程有关信息及课程负责人填报的内容进行了核实。经评审评价，现择优推荐。</w:t>
            </w:r>
          </w:p>
          <w:p>
            <w:pPr>
              <w:pStyle w:val="7"/>
              <w:spacing w:beforeLines="0" w:afterLines="0"/>
              <w:ind w:firstLine="3840" w:firstLineChars="1600"/>
              <w:rPr>
                <w:rFonts w:hint="default"/>
                <w:sz w:val="24"/>
              </w:rPr>
            </w:pPr>
          </w:p>
          <w:p>
            <w:pPr>
              <w:pStyle w:val="7"/>
              <w:spacing w:beforeLines="0" w:afterLines="0"/>
              <w:ind w:firstLine="3840" w:firstLineChars="1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教学院长签字：            （公章）    年   月   日</w:t>
            </w:r>
          </w:p>
        </w:tc>
      </w:tr>
    </w:tbl>
    <w:p>
      <w:pPr>
        <w:spacing w:beforeLines="0" w:afterLines="0"/>
        <w:jc w:val="left"/>
        <w:rPr>
          <w:rFonts w:hint="default" w:eastAsia="Times New Roman"/>
          <w:sz w:val="28"/>
        </w:rPr>
      </w:pPr>
    </w:p>
    <w:p>
      <w:pPr>
        <w:numPr>
          <w:ilvl w:val="0"/>
          <w:numId w:val="3"/>
        </w:numPr>
        <w:spacing w:beforeLines="0" w:afterLines="0"/>
        <w:jc w:val="left"/>
        <w:rPr>
          <w:rFonts w:hint="default"/>
          <w:sz w:val="28"/>
        </w:rPr>
      </w:pPr>
      <w:r>
        <w:rPr>
          <w:rFonts w:hint="eastAsia"/>
          <w:sz w:val="28"/>
        </w:rPr>
        <w:t>教务处认定意见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82" w:hRule="atLeast"/>
        </w:trPr>
        <w:tc>
          <w:tcPr>
            <w:tcW w:w="10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613" w:afterLines="0"/>
              <w:jc w:val="left"/>
              <w:rPr>
                <w:rFonts w:hint="default"/>
                <w:sz w:val="28"/>
              </w:rPr>
            </w:pPr>
          </w:p>
          <w:p>
            <w:pPr>
              <w:spacing w:beforeLines="0" w:afterLines="0"/>
              <w:ind w:firstLine="3840" w:firstLineChars="1600"/>
              <w:jc w:val="left"/>
              <w:rPr>
                <w:rFonts w:hint="default"/>
                <w:sz w:val="24"/>
              </w:rPr>
            </w:pPr>
          </w:p>
          <w:p>
            <w:pPr>
              <w:spacing w:beforeLines="0" w:afterLines="0"/>
              <w:ind w:firstLine="4320" w:firstLineChars="180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default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beforeLines="0" w:after="613" w:afterLines="0"/>
        <w:jc w:val="left"/>
        <w:rPr>
          <w:rFonts w:hint="default"/>
          <w:sz w:val="28"/>
        </w:rPr>
      </w:pPr>
    </w:p>
    <w:sectPr>
      <w:pgSz w:w="11900" w:h="16840"/>
      <w:pgMar w:top="1071" w:right="831" w:bottom="144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EB64"/>
    <w:multiLevelType w:val="multilevel"/>
    <w:tmpl w:val="5A6BEB64"/>
    <w:lvl w:ilvl="0" w:tentative="0">
      <w:start w:val="6"/>
      <w:numFmt w:val="chineseCounting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</w:abstractNum>
  <w:abstractNum w:abstractNumId="1">
    <w:nsid w:val="5A6BF040"/>
    <w:multiLevelType w:val="multilevel"/>
    <w:tmpl w:val="5A6BF040"/>
    <w:lvl w:ilvl="0" w:tentative="0">
      <w:start w:val="9"/>
      <w:numFmt w:val="chineseCounting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</w:abstractNum>
  <w:abstractNum w:abstractNumId="2">
    <w:nsid w:val="5A6BF126"/>
    <w:multiLevelType w:val="multilevel"/>
    <w:tmpl w:val="5A6BF126"/>
    <w:lvl w:ilvl="0" w:tentative="0">
      <w:start w:val="4"/>
      <w:numFmt w:val="chineseCounting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 w:ascii="Times New Roman"/>
        <w:u w:val="none" w:color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0072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99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customStyle="1" w:styleId="6">
    <w:name w:val="CM10"/>
    <w:basedOn w:val="7"/>
    <w:next w:val="7"/>
    <w:unhideWhenUsed/>
    <w:uiPriority w:val="99"/>
    <w:pPr>
      <w:spacing w:beforeLines="0" w:after="468" w:afterLines="0"/>
    </w:pPr>
    <w:rPr>
      <w:rFonts w:hint="eastAsia"/>
      <w:sz w:val="24"/>
    </w:r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ST Song" w:hAnsi="ST Song" w:eastAsia="ST Song"/>
      <w:color w:val="000000"/>
      <w:sz w:val="24"/>
      <w:lang w:val="en-US" w:eastAsia="zh-CN"/>
    </w:rPr>
  </w:style>
  <w:style w:type="paragraph" w:customStyle="1" w:styleId="8">
    <w:name w:val="CM6"/>
    <w:basedOn w:val="7"/>
    <w:next w:val="7"/>
    <w:unhideWhenUsed/>
    <w:uiPriority w:val="99"/>
    <w:pPr>
      <w:spacing w:beforeLines="0" w:afterLines="0"/>
    </w:pPr>
    <w:rPr>
      <w:rFonts w:hint="eastAsia"/>
      <w:sz w:val="24"/>
    </w:rPr>
  </w:style>
  <w:style w:type="paragraph" w:customStyle="1" w:styleId="9">
    <w:name w:val="CM8"/>
    <w:basedOn w:val="7"/>
    <w:next w:val="7"/>
    <w:unhideWhenUsed/>
    <w:uiPriority w:val="99"/>
    <w:pPr>
      <w:spacing w:beforeLines="0" w:afterLines="0" w:line="391" w:lineRule="atLeast"/>
    </w:pPr>
    <w:rPr>
      <w:rFonts w:hint="eastAsia"/>
      <w:sz w:val="24"/>
    </w:rPr>
  </w:style>
  <w:style w:type="paragraph" w:customStyle="1" w:styleId="10">
    <w:name w:val="CM1"/>
    <w:basedOn w:val="7"/>
    <w:next w:val="7"/>
    <w:unhideWhenUsed/>
    <w:uiPriority w:val="99"/>
    <w:pPr>
      <w:spacing w:beforeLines="0" w:afterLines="0" w:line="391" w:lineRule="atLeast"/>
    </w:pPr>
    <w:rPr>
      <w:rFonts w:hint="eastAsia"/>
      <w:sz w:val="24"/>
    </w:rPr>
  </w:style>
  <w:style w:type="paragraph" w:customStyle="1" w:styleId="11">
    <w:name w:val="CM7"/>
    <w:basedOn w:val="7"/>
    <w:next w:val="7"/>
    <w:unhideWhenUsed/>
    <w:uiPriority w:val="99"/>
    <w:pPr>
      <w:spacing w:beforeLines="0" w:afterLines="0"/>
    </w:pPr>
    <w:rPr>
      <w:rFonts w:hint="eastAsia"/>
      <w:sz w:val="24"/>
    </w:rPr>
  </w:style>
  <w:style w:type="paragraph" w:customStyle="1" w:styleId="12">
    <w:name w:val="CM2"/>
    <w:basedOn w:val="7"/>
    <w:next w:val="7"/>
    <w:unhideWhenUsed/>
    <w:uiPriority w:val="99"/>
    <w:pPr>
      <w:spacing w:beforeLines="0" w:afterLines="0" w:line="391" w:lineRule="atLeast"/>
    </w:pPr>
    <w:rPr>
      <w:rFonts w:hint="eastAsia"/>
      <w:sz w:val="24"/>
    </w:rPr>
  </w:style>
  <w:style w:type="paragraph" w:customStyle="1" w:styleId="13">
    <w:name w:val="CM12"/>
    <w:basedOn w:val="7"/>
    <w:next w:val="7"/>
    <w:unhideWhenUsed/>
    <w:uiPriority w:val="99"/>
    <w:pPr>
      <w:spacing w:beforeLines="0" w:after="113" w:afterLines="0"/>
    </w:pPr>
    <w:rPr>
      <w:rFonts w:hint="eastAsia"/>
      <w:sz w:val="24"/>
    </w:rPr>
  </w:style>
  <w:style w:type="paragraph" w:customStyle="1" w:styleId="14">
    <w:name w:val="CM9"/>
    <w:basedOn w:val="7"/>
    <w:next w:val="7"/>
    <w:unhideWhenUsed/>
    <w:uiPriority w:val="99"/>
    <w:pPr>
      <w:spacing w:beforeLines="0" w:after="233" w:afterLines="0"/>
    </w:pPr>
    <w:rPr>
      <w:rFonts w:hint="eastAsia"/>
      <w:sz w:val="24"/>
    </w:rPr>
  </w:style>
  <w:style w:type="paragraph" w:customStyle="1" w:styleId="15">
    <w:name w:val="CM11"/>
    <w:basedOn w:val="7"/>
    <w:next w:val="7"/>
    <w:unhideWhenUsed/>
    <w:uiPriority w:val="99"/>
    <w:pPr>
      <w:spacing w:beforeLines="0" w:after="390" w:afterLines="0"/>
    </w:pPr>
    <w:rPr>
      <w:rFonts w:hint="eastAsia"/>
      <w:sz w:val="24"/>
    </w:rPr>
  </w:style>
  <w:style w:type="character" w:customStyle="1" w:styleId="16">
    <w:name w:val="页眉 字符"/>
    <w:basedOn w:val="5"/>
    <w:link w:val="3"/>
    <w:unhideWhenUsed/>
    <w:locked/>
    <w:uiPriority w:val="99"/>
    <w:rPr>
      <w:rFonts w:hint="default" w:ascii="Times New Roman"/>
      <w:sz w:val="18"/>
    </w:rPr>
  </w:style>
  <w:style w:type="character" w:customStyle="1" w:styleId="17">
    <w:name w:val="页脚 字符"/>
    <w:basedOn w:val="5"/>
    <w:link w:val="2"/>
    <w:unhideWhenUsed/>
    <w:locked/>
    <w:uiPriority w:val="99"/>
    <w:rPr>
      <w:rFonts w:hint="default" w:asci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2020-06-27T07:55:48Z</dcterms:created>
  <dc:creator>user</dc:creator>
  <cp:lastModifiedBy>袁桅</cp:lastModifiedBy>
  <dcterms:modified xsi:type="dcterms:W3CDTF">2020-06-27T07:56:09Z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