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40" w:lineRule="atLeast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关于做好20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学期公共选修课申报开课的通知</w:t>
      </w:r>
    </w:p>
    <w:p>
      <w:pPr>
        <w:pStyle w:val="5"/>
        <w:widowControl/>
        <w:spacing w:beforeAutospacing="0" w:afterAutospacing="0" w:line="540" w:lineRule="atLeast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各学院（系、室、所）：</w:t>
      </w:r>
    </w:p>
    <w:p>
      <w:pPr>
        <w:pStyle w:val="5"/>
        <w:widowControl/>
        <w:spacing w:beforeAutospacing="0" w:afterAutospacing="0" w:line="540" w:lineRule="atLeast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学期公选课申报开课工作已经开始，现将具体事宜通知如下：</w:t>
      </w:r>
    </w:p>
    <w:p>
      <w:pPr>
        <w:pStyle w:val="5"/>
        <w:widowControl/>
        <w:spacing w:beforeAutospacing="0" w:afterAutospacing="0" w:line="540" w:lineRule="atLeast"/>
        <w:ind w:firstLine="562" w:firstLineChars="200"/>
        <w:rPr>
          <w:rFonts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一、申报要求与范围</w:t>
      </w:r>
    </w:p>
    <w:p>
      <w:pPr>
        <w:pStyle w:val="5"/>
        <w:widowControl/>
        <w:spacing w:beforeAutospacing="0" w:afterAutospacing="0" w:line="540" w:lineRule="atLeas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（一）各学院各招生专业至少推荐申报1门高质量公选课。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二）开课教师原则上应具备三年以上讲师资格，教学效果好，近二年教学质量考核良以上；鼓励倡导通识教育理念、教学经验丰富、学术视野宽广的高级职称教师开设公共选修课；行政管理人员如需申报，须经课程归属学院同意并审核盖章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（三）每位教师每学期开设的课程不得超过2门，每门课程重复班不超过2个。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全校性公选课课程库（见附件1）中已有的课程（含网络视频公选课），须通过教务管理系统直接申报。</w:t>
      </w:r>
    </w:p>
    <w:p>
      <w:pPr>
        <w:pStyle w:val="5"/>
        <w:widowControl/>
        <w:spacing w:before="158" w:beforeAutospacing="0" w:afterAutospacing="0" w:line="540" w:lineRule="atLeast"/>
        <w:ind w:firstLine="56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二、新开课申报</w:t>
      </w:r>
    </w:p>
    <w:p>
      <w:pPr>
        <w:pStyle w:val="5"/>
        <w:widowControl/>
        <w:spacing w:beforeAutospacing="0" w:afterAutospacing="0" w:line="540" w:lineRule="atLeast"/>
        <w:ind w:firstLine="56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本次公选课新开课申报分公选课（传统课程）与公选课（网络课程）两类，新开课必须为28-36学时2学分的课程。</w:t>
      </w:r>
    </w:p>
    <w:p>
      <w:pPr>
        <w:pStyle w:val="5"/>
        <w:widowControl/>
        <w:spacing w:before="80" w:beforeAutospacing="0" w:afterAutospacing="0" w:line="540" w:lineRule="atLeast"/>
        <w:ind w:firstLine="56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（一）公选课（传统课程）新开课申报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申请新开公选课（传统课程）的教师填写《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南通大学增设选修课申请表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》，并提交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课程教学大纲、教学基本要求，以及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对所教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课程有较深的研究或相关领域学术成果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材料，建议学院对新开设的课程组织试讲，经学院教学工作委员会审定后，纸质材料报教务处。</w:t>
      </w:r>
    </w:p>
    <w:p>
      <w:pPr>
        <w:pStyle w:val="5"/>
        <w:widowControl/>
        <w:spacing w:before="80" w:beforeAutospacing="0" w:afterAutospacing="0" w:line="540" w:lineRule="atLeast"/>
        <w:ind w:firstLine="56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（二）公选课（网络视频课程）新开课申报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1.申请公选课（网络课程）新开课的线下负责教师要以线上自主学习+线下翻转研讨的教学方式进行授课，注重启发思想、掌握方法，培养学生发现问题，分析问题和解决问题的能力。教师可从“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拟新增网络视频公选课清单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”中选择课程在线试看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，具体如下：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智慧树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平台的课程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试看地址：www.zhihuishu.com，公用账号:nantongdaxue，密码：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Ntu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23456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（不要修改密码）。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超星尔雅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平台的课程试看网址：ntu.fanya.chaoxing.com，用户名：教师工号，首次使用超星平台老师密码：s654321s，如老师用过平台请使用修改后的密码。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2.线下负责人的主要工作职责：要重视公选课（网络课程）过程性管理，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了解学生的学习进度，督促学生按时完成智慧树平台学习任务，并完成网上辅导、答疑；组织两次线下见面学习（第一次授课必须安排线下课程学习说明会，第二次线下见面由线下负责人组织安排线下专题讲座）；组织实施期末考核并在教务系统录入成绩、整理打印。考核形式不限，建议使用“课堂派”，留下过程性考核材料备查。  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三、申报流程及要求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公选课课程库（附件1）中已有课程的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申报流程:登录教务管理系统-&gt;点击“教学计划管理”-&gt;“教学任务落实”-&gt;“通识选修课落实”，学院审批后导出汇总，1式1份，学院签字盖章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（二）所有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新开课须填写“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</w:t>
      </w:r>
      <w:r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学期拟开公共选修课汇总表(新开课程填写)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，新开课（传统课程）另提交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南通大学增设选修课申请表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》（1式二份）及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教学大纲、教材或教案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纸质稿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学院签字盖章。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（三）申报网络视频公选课程的线下负责人，需在网址试看课程后，提交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线下教学方案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spacing w:beforeAutospacing="0" w:afterAutospacing="0" w:line="540" w:lineRule="atLeast"/>
        <w:ind w:firstLine="56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（四）材料报送教务处教学研究与质量科（6号楼121），电子稿发送至：</w:t>
      </w:r>
      <w:r>
        <w:fldChar w:fldCharType="begin"/>
      </w:r>
      <w:r>
        <w:instrText xml:space="preserve"> HYPERLINK "mailto:jyk@ntu.edu.cn" </w:instrText>
      </w:r>
      <w:r>
        <w:fldChar w:fldCharType="separate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jyk@ntu.edu.cn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spacing w:beforeAutospacing="0" w:afterAutospacing="0" w:line="540" w:lineRule="atLeas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（五）申报截止日期：202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日，逾期不再受理。</w:t>
      </w:r>
    </w:p>
    <w:p>
      <w:pPr>
        <w:pStyle w:val="5"/>
        <w:widowControl/>
        <w:spacing w:beforeAutospacing="0" w:afterAutospacing="0" w:line="540" w:lineRule="atLeas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（六）学校将组织专家对20</w:t>
      </w:r>
      <w:r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学期新开设的公选课进行审核公布。确定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开课的教师要及时填写并更新教务管理系统中的课程信息，供学生选课参考。</w:t>
      </w:r>
      <w:bookmarkStart w:id="0" w:name="_GoBack"/>
      <w:bookmarkEnd w:id="0"/>
    </w:p>
    <w:p>
      <w:pPr>
        <w:pStyle w:val="5"/>
        <w:widowControl/>
        <w:spacing w:beforeAutospacing="0" w:afterAutospacing="0" w:line="540" w:lineRule="atLeas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pacing w:beforeAutospacing="0" w:afterAutospacing="0" w:line="540" w:lineRule="atLeast"/>
        <w:rPr>
          <w:rFonts w:ascii="仿宋" w:hAnsi="仿宋" w:eastAsia="仿宋" w:cs="仿宋"/>
          <w:sz w:val="28"/>
          <w:szCs w:val="28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bidi="ar"/>
        </w:rPr>
        <w:t>1.全校公选课课程库（含已开设的网络视频公选课）</w:t>
      </w:r>
    </w:p>
    <w:p>
      <w:pPr>
        <w:pStyle w:val="5"/>
        <w:widowControl/>
        <w:numPr>
          <w:ilvl w:val="0"/>
          <w:numId w:val="0"/>
        </w:numPr>
        <w:spacing w:beforeAutospacing="0" w:afterAutospacing="0" w:line="540" w:lineRule="atLeast"/>
        <w:ind w:left="840" w:leftChars="0"/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 w:bidi="ar"/>
        </w:rPr>
        <w:t>2.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bidi="ar"/>
        </w:rPr>
        <w:t>拟新增网络视频公选课清单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 w:bidi="ar"/>
        </w:rPr>
        <w:t>（智慧树平台）</w:t>
      </w:r>
    </w:p>
    <w:p>
      <w:pPr>
        <w:pStyle w:val="5"/>
        <w:widowControl/>
        <w:numPr>
          <w:ilvl w:val="0"/>
          <w:numId w:val="0"/>
        </w:numPr>
        <w:spacing w:beforeAutospacing="0" w:afterAutospacing="0" w:line="540" w:lineRule="atLeast"/>
        <w:ind w:left="840" w:leftChars="0"/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 w:bidi="ar"/>
        </w:rPr>
        <w:t>3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bidi="ar"/>
        </w:rPr>
        <w:t>.拟新增网络视频公选课清单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eastAsia="zh-CN" w:bidi="ar"/>
        </w:rPr>
        <w:t>（超星尔雅平台）</w:t>
      </w:r>
    </w:p>
    <w:p>
      <w:pPr>
        <w:pStyle w:val="5"/>
        <w:widowControl/>
        <w:spacing w:beforeAutospacing="0" w:afterAutospacing="0" w:line="540" w:lineRule="atLeas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.20</w:t>
      </w:r>
      <w:r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学期拟开公共选修课汇总表(新开课程填写)</w:t>
      </w:r>
    </w:p>
    <w:p>
      <w:pPr>
        <w:pStyle w:val="5"/>
        <w:widowControl/>
        <w:spacing w:beforeAutospacing="0" w:afterAutospacing="0" w:line="540" w:lineRule="atLeas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.南通大学增设选修课申请表</w:t>
      </w:r>
    </w:p>
    <w:p>
      <w:pPr>
        <w:spacing w:line="360" w:lineRule="auto"/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                                         教务处</w:t>
      </w:r>
    </w:p>
    <w:p>
      <w:pPr>
        <w:spacing w:line="360" w:lineRule="auto"/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20</w:t>
      </w:r>
      <w:r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日</w:t>
      </w:r>
    </w:p>
    <w:p>
      <w:pPr>
        <w:spacing w:line="360" w:lineRule="auto"/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仿宋" w:hAnsi="仿宋" w:eastAsia="仿宋" w:cs="仿宋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0C"/>
    <w:rsid w:val="00005611"/>
    <w:rsid w:val="000458D2"/>
    <w:rsid w:val="00067401"/>
    <w:rsid w:val="000731F3"/>
    <w:rsid w:val="000953EE"/>
    <w:rsid w:val="000F550C"/>
    <w:rsid w:val="00116662"/>
    <w:rsid w:val="001322E2"/>
    <w:rsid w:val="00210070"/>
    <w:rsid w:val="00244566"/>
    <w:rsid w:val="0029215F"/>
    <w:rsid w:val="002B2FD6"/>
    <w:rsid w:val="002C3F02"/>
    <w:rsid w:val="002D02EE"/>
    <w:rsid w:val="00315C4F"/>
    <w:rsid w:val="003274B5"/>
    <w:rsid w:val="00341316"/>
    <w:rsid w:val="003B207F"/>
    <w:rsid w:val="003F27FE"/>
    <w:rsid w:val="00474CA6"/>
    <w:rsid w:val="00495EDB"/>
    <w:rsid w:val="005242FE"/>
    <w:rsid w:val="00525C3B"/>
    <w:rsid w:val="00527569"/>
    <w:rsid w:val="00530CA1"/>
    <w:rsid w:val="005442B4"/>
    <w:rsid w:val="00581145"/>
    <w:rsid w:val="005B7DA9"/>
    <w:rsid w:val="005C3A2D"/>
    <w:rsid w:val="005E3ED8"/>
    <w:rsid w:val="005F520C"/>
    <w:rsid w:val="006201F0"/>
    <w:rsid w:val="00634095"/>
    <w:rsid w:val="00672D2D"/>
    <w:rsid w:val="006933B5"/>
    <w:rsid w:val="006C299C"/>
    <w:rsid w:val="006D6699"/>
    <w:rsid w:val="006F490F"/>
    <w:rsid w:val="00705EB9"/>
    <w:rsid w:val="00754C2C"/>
    <w:rsid w:val="00764594"/>
    <w:rsid w:val="0081443E"/>
    <w:rsid w:val="00815BAC"/>
    <w:rsid w:val="008200EB"/>
    <w:rsid w:val="0084117E"/>
    <w:rsid w:val="00870B3B"/>
    <w:rsid w:val="0087202D"/>
    <w:rsid w:val="008836DD"/>
    <w:rsid w:val="00886683"/>
    <w:rsid w:val="009172BA"/>
    <w:rsid w:val="009A2D94"/>
    <w:rsid w:val="009B5AAA"/>
    <w:rsid w:val="009C6F2C"/>
    <w:rsid w:val="009E466F"/>
    <w:rsid w:val="009F5F40"/>
    <w:rsid w:val="00A461C1"/>
    <w:rsid w:val="00AC0534"/>
    <w:rsid w:val="00AE036C"/>
    <w:rsid w:val="00AE7712"/>
    <w:rsid w:val="00B667E8"/>
    <w:rsid w:val="00B84D6E"/>
    <w:rsid w:val="00BB5378"/>
    <w:rsid w:val="00BC545A"/>
    <w:rsid w:val="00BD659B"/>
    <w:rsid w:val="00C17215"/>
    <w:rsid w:val="00CF669B"/>
    <w:rsid w:val="00D27D89"/>
    <w:rsid w:val="00D7597E"/>
    <w:rsid w:val="00DA70E4"/>
    <w:rsid w:val="00DB001D"/>
    <w:rsid w:val="00DD4C0F"/>
    <w:rsid w:val="00DE0E95"/>
    <w:rsid w:val="00E02704"/>
    <w:rsid w:val="00E37E69"/>
    <w:rsid w:val="00E57290"/>
    <w:rsid w:val="00EC7789"/>
    <w:rsid w:val="00EE6871"/>
    <w:rsid w:val="00EF13D4"/>
    <w:rsid w:val="00F24F41"/>
    <w:rsid w:val="00F810A8"/>
    <w:rsid w:val="00FC0EB3"/>
    <w:rsid w:val="0A914F92"/>
    <w:rsid w:val="0C216015"/>
    <w:rsid w:val="0E604E23"/>
    <w:rsid w:val="1EAA0013"/>
    <w:rsid w:val="23DA2C81"/>
    <w:rsid w:val="249D7235"/>
    <w:rsid w:val="33886B28"/>
    <w:rsid w:val="37366AA6"/>
    <w:rsid w:val="41B9624E"/>
    <w:rsid w:val="50EF4E24"/>
    <w:rsid w:val="55055D4A"/>
    <w:rsid w:val="64342A9F"/>
    <w:rsid w:val="64D43C0B"/>
    <w:rsid w:val="67817F2A"/>
    <w:rsid w:val="6B35577B"/>
    <w:rsid w:val="6F625CDF"/>
    <w:rsid w:val="71D13AB2"/>
    <w:rsid w:val="78191D9B"/>
    <w:rsid w:val="7A6D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227</Words>
  <Characters>1300</Characters>
  <Lines>10</Lines>
  <Paragraphs>3</Paragraphs>
  <TotalTime>178</TotalTime>
  <ScaleCrop>false</ScaleCrop>
  <LinksUpToDate>false</LinksUpToDate>
  <CharactersWithSpaces>1524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2019-12-19T07:08:00Z</dcterms:created>
  <dc:creator>系统管理员</dc:creator>
  <cp:lastModifiedBy>Administrator</cp:lastModifiedBy>
  <cp:lastPrinted>2020-06-30T02:44:00Z</cp:lastPrinted>
  <dcterms:modified xsi:type="dcterms:W3CDTF">2021-12-03T06:13:12Z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A04CA4E44F6940BFBFDC77C52D589EA6</vt:lpwstr>
  </property>
</Properties>
</file>